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FD0" w:rsidRDefault="00ED3FD0" w:rsidP="00ED3FD0">
      <w:pPr>
        <w:pStyle w:val="Heading1"/>
        <w:numPr>
          <w:ilvl w:val="0"/>
          <w:numId w:val="1"/>
        </w:numPr>
        <w:bidi/>
        <w:spacing w:line="240" w:lineRule="auto"/>
        <w:ind w:left="714" w:hanging="357"/>
        <w:rPr>
          <w:rFonts w:cs="B Nazanin"/>
          <w:color w:val="000000" w:themeColor="text1"/>
          <w:lang w:bidi="fa-IR"/>
        </w:rPr>
      </w:pPr>
      <w:bookmarkStart w:id="0" w:name="_Toc492832833"/>
      <w:r>
        <w:rPr>
          <w:rFonts w:cs="B Nazanin" w:hint="cs"/>
          <w:color w:val="000000" w:themeColor="text1"/>
          <w:rtl/>
          <w:lang w:bidi="fa-IR"/>
        </w:rPr>
        <w:t>مقدمه</w:t>
      </w:r>
      <w:bookmarkEnd w:id="0"/>
    </w:p>
    <w:p w:rsidR="00ED3FD0" w:rsidRDefault="00ED3FD0" w:rsidP="00ED3FD0">
      <w:pPr>
        <w:bidi/>
        <w:spacing w:after="0" w:line="240" w:lineRule="auto"/>
        <w:jc w:val="lowKashida"/>
        <w:rPr>
          <w:rFonts w:cs="B Nazanin"/>
          <w:sz w:val="28"/>
          <w:szCs w:val="28"/>
          <w:lang w:bidi="fa-IR"/>
        </w:rPr>
      </w:pPr>
      <w:r>
        <w:rPr>
          <w:rFonts w:cs="B Nazanin" w:hint="cs"/>
          <w:sz w:val="28"/>
          <w:szCs w:val="28"/>
          <w:rtl/>
          <w:lang w:bidi="fa-IR"/>
        </w:rPr>
        <w:t xml:space="preserve">در این استاندارد به دستورالعمل </w:t>
      </w:r>
      <w:r>
        <w:rPr>
          <w:rFonts w:cs="B Nazanin"/>
          <w:sz w:val="28"/>
          <w:szCs w:val="28"/>
          <w:lang w:bidi="fa-IR"/>
        </w:rPr>
        <w:t>SL15</w:t>
      </w:r>
      <w:r>
        <w:rPr>
          <w:rFonts w:cs="B Nazanin" w:hint="cs"/>
          <w:sz w:val="28"/>
          <w:szCs w:val="28"/>
          <w:rtl/>
          <w:lang w:bidi="fa-IR"/>
        </w:rPr>
        <w:t xml:space="preserve"> پرداخته می</w:t>
      </w:r>
      <w:r>
        <w:rPr>
          <w:rFonts w:cs="B Nazanin" w:hint="cs"/>
          <w:sz w:val="28"/>
          <w:szCs w:val="28"/>
          <w:rtl/>
          <w:lang w:bidi="fa-IR"/>
        </w:rPr>
        <w:softHyphen/>
        <w:t xml:space="preserve">شود که دال بر نحوه ایجاد میانبرهای صفحه کلید برای برنامه های مبتنی بر </w:t>
      </w:r>
      <w:r>
        <w:rPr>
          <w:rFonts w:cs="B Nazanin"/>
          <w:sz w:val="28"/>
          <w:szCs w:val="28"/>
          <w:lang w:bidi="fa-IR"/>
        </w:rPr>
        <w:t>platform Silverlight</w:t>
      </w:r>
      <w:r>
        <w:rPr>
          <w:rFonts w:cs="B Nazanin" w:hint="cs"/>
          <w:sz w:val="28"/>
          <w:szCs w:val="28"/>
          <w:rtl/>
          <w:lang w:bidi="fa-IR"/>
        </w:rPr>
        <w:t xml:space="preserve"> است. در واقع این دستورالعمل بر نحوه ایجاد میانبرهای صفحه کلید برای برنامه های مبتنی بر </w:t>
      </w:r>
      <w:r>
        <w:rPr>
          <w:rFonts w:cs="B Nazanin"/>
          <w:sz w:val="28"/>
          <w:szCs w:val="28"/>
          <w:lang w:bidi="fa-IR"/>
        </w:rPr>
        <w:t>Silverlight</w:t>
      </w:r>
      <w:r>
        <w:rPr>
          <w:rFonts w:cs="B Nazanin" w:hint="cs"/>
          <w:sz w:val="28"/>
          <w:szCs w:val="28"/>
          <w:rtl/>
          <w:lang w:bidi="fa-IR"/>
        </w:rPr>
        <w:t xml:space="preserve"> تاکید دارد.  مدل های برنامه نویسی </w:t>
      </w:r>
      <w:r>
        <w:rPr>
          <w:rFonts w:cs="B Nazanin"/>
          <w:sz w:val="28"/>
          <w:szCs w:val="28"/>
          <w:lang w:bidi="fa-IR"/>
        </w:rPr>
        <w:t>Silverlight</w:t>
      </w:r>
      <w:r>
        <w:rPr>
          <w:rFonts w:cs="B Nazanin" w:hint="cs"/>
          <w:sz w:val="28"/>
          <w:szCs w:val="28"/>
          <w:rtl/>
          <w:lang w:bidi="fa-IR"/>
        </w:rPr>
        <w:t xml:space="preserve"> بر مبنای </w:t>
      </w:r>
      <w:r>
        <w:rPr>
          <w:rFonts w:cs="B Nazanin"/>
          <w:sz w:val="28"/>
          <w:szCs w:val="28"/>
          <w:lang w:bidi="fa-IR"/>
        </w:rPr>
        <w:t>HTML DOM</w:t>
      </w:r>
      <w:r>
        <w:rPr>
          <w:rFonts w:cs="B Nazanin" w:hint="cs"/>
          <w:sz w:val="28"/>
          <w:szCs w:val="28"/>
          <w:rtl/>
          <w:lang w:bidi="fa-IR"/>
        </w:rPr>
        <w:t xml:space="preserve"> طراحی شده و این مدل بسیار </w:t>
      </w:r>
      <w:r>
        <w:rPr>
          <w:rFonts w:cs="B Nazanin"/>
          <w:sz w:val="28"/>
          <w:szCs w:val="28"/>
          <w:lang w:bidi="fa-IR"/>
        </w:rPr>
        <w:t>accessibility</w:t>
      </w:r>
      <w:r>
        <w:rPr>
          <w:rFonts w:cs="B Nazanin" w:hint="cs"/>
          <w:sz w:val="28"/>
          <w:szCs w:val="28"/>
          <w:rtl/>
          <w:lang w:bidi="fa-IR"/>
        </w:rPr>
        <w:t xml:space="preserve"> و توسعه دسترسی را توسعه داده و راهکارهایی را هم به جهت توسعه دسترسی ارائه داده است. آنچه که در این دستورالعمل بیشتر مدنظر قرار گرفته است چگونگی ایجاد رویدادهای مبتنی صفحه کلید برای عناصر مختلف برنامه های </w:t>
      </w:r>
      <w:r>
        <w:rPr>
          <w:rFonts w:cs="B Nazanin"/>
          <w:sz w:val="28"/>
          <w:szCs w:val="28"/>
          <w:lang w:bidi="fa-IR"/>
        </w:rPr>
        <w:t>Silverlight</w:t>
      </w:r>
      <w:r>
        <w:rPr>
          <w:rFonts w:cs="B Nazanin" w:hint="cs"/>
          <w:sz w:val="28"/>
          <w:szCs w:val="28"/>
          <w:rtl/>
          <w:lang w:bidi="fa-IR"/>
        </w:rPr>
        <w:t xml:space="preserve"> است. مانند </w:t>
      </w:r>
      <w:r>
        <w:rPr>
          <w:rFonts w:cs="B Nazanin"/>
          <w:sz w:val="28"/>
          <w:szCs w:val="28"/>
          <w:lang w:bidi="fa-IR"/>
        </w:rPr>
        <w:t>Headline</w:t>
      </w:r>
      <w:r>
        <w:rPr>
          <w:rFonts w:cs="B Nazanin" w:hint="cs"/>
          <w:sz w:val="28"/>
          <w:szCs w:val="28"/>
          <w:rtl/>
          <w:lang w:bidi="fa-IR"/>
        </w:rPr>
        <w:t xml:space="preserve"> ها و یا دکمه ها.</w:t>
      </w:r>
    </w:p>
    <w:p w:rsidR="00ED3FD0" w:rsidRDefault="00ED3FD0" w:rsidP="00ED3FD0">
      <w:pPr>
        <w:pStyle w:val="Heading1"/>
        <w:numPr>
          <w:ilvl w:val="0"/>
          <w:numId w:val="1"/>
        </w:numPr>
        <w:bidi/>
        <w:spacing w:line="240" w:lineRule="auto"/>
        <w:ind w:left="714" w:hanging="357"/>
        <w:rPr>
          <w:rFonts w:cs="B Nazanin" w:hint="cs"/>
          <w:color w:val="000000" w:themeColor="text1"/>
          <w:rtl/>
          <w:lang w:bidi="fa-IR"/>
        </w:rPr>
      </w:pPr>
      <w:bookmarkStart w:id="1" w:name="_Toc492832834"/>
      <w:r>
        <w:rPr>
          <w:rFonts w:cs="B Nazanin" w:hint="cs"/>
          <w:color w:val="000000" w:themeColor="text1"/>
          <w:rtl/>
          <w:lang w:bidi="fa-IR"/>
        </w:rPr>
        <w:t>استفاده از توابع در</w:t>
      </w:r>
      <w:r>
        <w:rPr>
          <w:rFonts w:cs="B Nazanin"/>
          <w:color w:val="000000" w:themeColor="text1"/>
          <w:lang w:bidi="fa-IR"/>
        </w:rPr>
        <w:t xml:space="preserve"> Silverlight</w:t>
      </w:r>
      <w:r>
        <w:rPr>
          <w:rFonts w:cs="B Nazanin" w:hint="cs"/>
          <w:color w:val="000000" w:themeColor="text1"/>
          <w:rtl/>
          <w:lang w:bidi="fa-IR"/>
        </w:rPr>
        <w:t>جهت ایجاد میانبر</w:t>
      </w:r>
      <w:bookmarkEnd w:id="1"/>
    </w:p>
    <w:p w:rsidR="00ED3FD0" w:rsidRDefault="00ED3FD0" w:rsidP="00ED3FD0">
      <w:pPr>
        <w:bidi/>
        <w:spacing w:after="0" w:line="240" w:lineRule="auto"/>
        <w:jc w:val="lowKashida"/>
        <w:rPr>
          <w:rFonts w:cs="B Nazanin" w:hint="cs"/>
          <w:sz w:val="28"/>
          <w:szCs w:val="28"/>
          <w:rtl/>
          <w:lang w:bidi="fa-IR"/>
        </w:rPr>
      </w:pPr>
      <w:r>
        <w:rPr>
          <w:rFonts w:cs="B Nazanin" w:hint="cs"/>
          <w:sz w:val="28"/>
          <w:szCs w:val="28"/>
          <w:rtl/>
          <w:lang w:bidi="fa-IR"/>
        </w:rPr>
        <w:t xml:space="preserve"> این دستورالعمل به توسعه دهندگان گوشزد می کند که برای منو ها هم باید میانبر صفحه کلید طراحی شود. در زمینه ایجاد میانبرها برای منوهای برنامه </w:t>
      </w:r>
      <w:r>
        <w:rPr>
          <w:rFonts w:cs="B Nazanin"/>
          <w:sz w:val="28"/>
          <w:szCs w:val="28"/>
          <w:lang w:bidi="fa-IR"/>
        </w:rPr>
        <w:t>Silverlight</w:t>
      </w:r>
      <w:r>
        <w:rPr>
          <w:rFonts w:cs="B Nazanin" w:hint="cs"/>
          <w:sz w:val="28"/>
          <w:szCs w:val="28"/>
          <w:rtl/>
          <w:lang w:bidi="fa-IR"/>
        </w:rPr>
        <w:t xml:space="preserve"> به روشی دست یافته به نام </w:t>
      </w:r>
      <w:r>
        <w:rPr>
          <w:rFonts w:cs="B Nazanin"/>
          <w:sz w:val="28"/>
          <w:szCs w:val="28"/>
          <w:lang w:bidi="fa-IR"/>
        </w:rPr>
        <w:t>accelerator key</w:t>
      </w:r>
      <w:r>
        <w:rPr>
          <w:rFonts w:cs="B Nazanin" w:hint="cs"/>
          <w:sz w:val="28"/>
          <w:szCs w:val="28"/>
          <w:rtl/>
          <w:lang w:bidi="fa-IR"/>
        </w:rPr>
        <w:t xml:space="preserve"> یا </w:t>
      </w:r>
      <w:r>
        <w:rPr>
          <w:rFonts w:cs="B Nazanin"/>
          <w:sz w:val="28"/>
          <w:szCs w:val="28"/>
          <w:lang w:bidi="fa-IR"/>
        </w:rPr>
        <w:t>hotkey</w:t>
      </w:r>
      <w:r>
        <w:rPr>
          <w:rFonts w:cs="B Nazanin" w:hint="cs"/>
          <w:sz w:val="28"/>
          <w:szCs w:val="28"/>
          <w:rtl/>
          <w:lang w:bidi="fa-IR"/>
        </w:rPr>
        <w:t xml:space="preserve"> که به منوهایی اطلاق می</w:t>
      </w:r>
      <w:r>
        <w:rPr>
          <w:rFonts w:cs="B Nazanin" w:hint="cs"/>
          <w:sz w:val="28"/>
          <w:szCs w:val="28"/>
          <w:rtl/>
          <w:lang w:bidi="fa-IR"/>
        </w:rPr>
        <w:softHyphen/>
        <w:t xml:space="preserve">شود، که قابلیت باز و بسته شدن بوسیله موس را دارند و این قابلیت بسیار فعالیت کاربر را به جهت ارتباط با منوها و محیط گرافیکی برنامه های </w:t>
      </w:r>
      <w:r>
        <w:rPr>
          <w:rFonts w:cs="B Nazanin"/>
          <w:sz w:val="28"/>
          <w:szCs w:val="28"/>
          <w:lang w:bidi="fa-IR"/>
        </w:rPr>
        <w:t>Silverlight</w:t>
      </w:r>
      <w:r>
        <w:rPr>
          <w:rFonts w:cs="B Nazanin" w:hint="cs"/>
          <w:sz w:val="28"/>
          <w:szCs w:val="28"/>
          <w:rtl/>
          <w:lang w:bidi="fa-IR"/>
        </w:rPr>
        <w:t xml:space="preserve"> ساده می</w:t>
      </w:r>
      <w:r>
        <w:rPr>
          <w:rFonts w:cs="B Nazanin" w:hint="cs"/>
          <w:sz w:val="28"/>
          <w:szCs w:val="28"/>
          <w:rtl/>
          <w:lang w:bidi="fa-IR"/>
        </w:rPr>
        <w:softHyphen/>
        <w:t>کند. همچنین کمک می</w:t>
      </w:r>
      <w:r>
        <w:rPr>
          <w:rFonts w:cs="B Nazanin" w:hint="cs"/>
          <w:sz w:val="28"/>
          <w:szCs w:val="28"/>
          <w:rtl/>
          <w:lang w:bidi="fa-IR"/>
        </w:rPr>
        <w:softHyphen/>
        <w:t xml:space="preserve">کند به کاربر ها به لحاظ ذهنی یا بصری با کاهش مداخلات منفی فیزیکی تمرکز بهتری بر روی منوها داشته باشند. در سایر زمینه ها هم </w:t>
      </w:r>
      <w:r>
        <w:rPr>
          <w:rFonts w:cs="B Nazanin"/>
          <w:sz w:val="28"/>
          <w:szCs w:val="28"/>
          <w:lang w:bidi="fa-IR"/>
        </w:rPr>
        <w:t>Silverlight</w:t>
      </w:r>
      <w:r>
        <w:rPr>
          <w:rFonts w:cs="B Nazanin" w:hint="cs"/>
          <w:sz w:val="28"/>
          <w:szCs w:val="28"/>
          <w:rtl/>
          <w:lang w:bidi="fa-IR"/>
        </w:rPr>
        <w:t xml:space="preserve"> توابع مختلفی را طراحی کرده به نام </w:t>
      </w:r>
      <w:proofErr w:type="spellStart"/>
      <w:r>
        <w:rPr>
          <w:rFonts w:cs="B Nazanin"/>
          <w:sz w:val="28"/>
          <w:szCs w:val="28"/>
          <w:lang w:bidi="fa-IR"/>
        </w:rPr>
        <w:t>Application.Startup</w:t>
      </w:r>
      <w:proofErr w:type="spellEnd"/>
      <w:r>
        <w:rPr>
          <w:rFonts w:cs="B Nazanin" w:hint="cs"/>
          <w:sz w:val="28"/>
          <w:szCs w:val="28"/>
          <w:rtl/>
          <w:lang w:bidi="fa-IR"/>
        </w:rPr>
        <w:t xml:space="preserve"> که کمک می کند تا تمرکز صفحه کلید بر روی عناصر موجود در </w:t>
      </w:r>
      <w:r>
        <w:rPr>
          <w:rFonts w:cs="B Nazanin"/>
          <w:sz w:val="28"/>
          <w:szCs w:val="28"/>
          <w:lang w:bidi="fa-IR"/>
        </w:rPr>
        <w:t>platform</w:t>
      </w:r>
      <w:r>
        <w:rPr>
          <w:rFonts w:cs="B Nazanin" w:hint="cs"/>
          <w:sz w:val="28"/>
          <w:szCs w:val="28"/>
          <w:rtl/>
          <w:lang w:bidi="fa-IR"/>
        </w:rPr>
        <w:t xml:space="preserve"> برنامه نویسی </w:t>
      </w:r>
      <w:r>
        <w:rPr>
          <w:rFonts w:cs="B Nazanin"/>
          <w:sz w:val="28"/>
          <w:szCs w:val="28"/>
          <w:lang w:bidi="fa-IR"/>
        </w:rPr>
        <w:t>Silverlight</w:t>
      </w:r>
      <w:r>
        <w:rPr>
          <w:rFonts w:cs="B Nazanin" w:hint="cs"/>
          <w:sz w:val="28"/>
          <w:szCs w:val="28"/>
          <w:rtl/>
          <w:lang w:bidi="fa-IR"/>
        </w:rPr>
        <w:t xml:space="preserve"> افزایش پیدا کند. این عناصر مانند </w:t>
      </w:r>
      <w:r>
        <w:rPr>
          <w:rFonts w:cs="B Nazanin"/>
          <w:sz w:val="28"/>
          <w:szCs w:val="28"/>
          <w:lang w:bidi="fa-IR"/>
        </w:rPr>
        <w:t>textbox</w:t>
      </w:r>
      <w:r>
        <w:rPr>
          <w:rFonts w:cs="B Nazanin" w:hint="cs"/>
          <w:sz w:val="28"/>
          <w:szCs w:val="28"/>
          <w:rtl/>
          <w:lang w:bidi="fa-IR"/>
        </w:rPr>
        <w:t xml:space="preserve"> ها که امکان تمایز آن را با سایر عناصر به کمک توابعی مانند </w:t>
      </w:r>
      <w:proofErr w:type="spellStart"/>
      <w:r>
        <w:rPr>
          <w:rFonts w:cs="B Nazanin"/>
          <w:sz w:val="28"/>
          <w:szCs w:val="28"/>
          <w:lang w:bidi="fa-IR"/>
        </w:rPr>
        <w:t>Application.Startup</w:t>
      </w:r>
      <w:proofErr w:type="spellEnd"/>
      <w:r>
        <w:rPr>
          <w:rFonts w:cs="B Nazanin" w:hint="cs"/>
          <w:sz w:val="28"/>
          <w:szCs w:val="28"/>
          <w:rtl/>
          <w:lang w:bidi="fa-IR"/>
        </w:rPr>
        <w:t xml:space="preserve">  ممکن می شود. به این صورت که کاربر می تواند با همراهی کلید کنترل کیبورد و یکی از کلید های کیبورد که در توابع </w:t>
      </w:r>
      <w:r>
        <w:rPr>
          <w:rFonts w:cs="B Nazanin"/>
          <w:sz w:val="28"/>
          <w:szCs w:val="28"/>
          <w:lang w:bidi="fa-IR"/>
        </w:rPr>
        <w:t>Silverlight</w:t>
      </w:r>
      <w:r>
        <w:rPr>
          <w:rFonts w:cs="B Nazanin" w:hint="cs"/>
          <w:sz w:val="28"/>
          <w:szCs w:val="28"/>
          <w:rtl/>
          <w:lang w:bidi="fa-IR"/>
        </w:rPr>
        <w:t xml:space="preserve"> تعیین شده بر یک کنترل نظیر </w:t>
      </w:r>
      <w:r>
        <w:rPr>
          <w:rFonts w:cs="B Nazanin"/>
          <w:sz w:val="28"/>
          <w:szCs w:val="28"/>
          <w:lang w:bidi="fa-IR"/>
        </w:rPr>
        <w:t>text box</w:t>
      </w:r>
      <w:r>
        <w:rPr>
          <w:rFonts w:cs="B Nazanin" w:hint="cs"/>
          <w:sz w:val="28"/>
          <w:szCs w:val="28"/>
          <w:rtl/>
          <w:lang w:bidi="fa-IR"/>
        </w:rPr>
        <w:t xml:space="preserve"> تمرکز کند. برای اینکه افراد توسعه گر و طراح این </w:t>
      </w:r>
      <w:r>
        <w:rPr>
          <w:rFonts w:cs="B Nazanin"/>
          <w:sz w:val="28"/>
          <w:szCs w:val="28"/>
          <w:lang w:bidi="fa-IR"/>
        </w:rPr>
        <w:t>platform</w:t>
      </w:r>
      <w:r>
        <w:rPr>
          <w:rFonts w:cs="B Nazanin" w:hint="cs"/>
          <w:sz w:val="28"/>
          <w:szCs w:val="28"/>
          <w:rtl/>
          <w:lang w:bidi="fa-IR"/>
        </w:rPr>
        <w:t xml:space="preserve"> اطلاعات بیشتری در این زمینه کسب کنند می توانند به بخش پشتیبانی کیبورد از قسمت </w:t>
      </w:r>
      <w:r>
        <w:rPr>
          <w:rFonts w:cs="B Nazanin"/>
          <w:sz w:val="28"/>
          <w:szCs w:val="28"/>
          <w:lang w:bidi="fa-IR"/>
        </w:rPr>
        <w:t>Silverlight</w:t>
      </w:r>
      <w:r>
        <w:rPr>
          <w:rFonts w:cs="B Nazanin" w:hint="cs"/>
          <w:sz w:val="28"/>
          <w:szCs w:val="28"/>
          <w:rtl/>
          <w:lang w:bidi="fa-IR"/>
        </w:rPr>
        <w:t xml:space="preserve"> در سایت </w:t>
      </w:r>
      <w:r>
        <w:rPr>
          <w:rFonts w:cs="B Nazanin"/>
          <w:sz w:val="28"/>
          <w:szCs w:val="28"/>
          <w:lang w:bidi="fa-IR"/>
        </w:rPr>
        <w:t>MSDN</w:t>
      </w:r>
      <w:r>
        <w:rPr>
          <w:rFonts w:cs="B Nazanin" w:hint="cs"/>
          <w:sz w:val="28"/>
          <w:szCs w:val="28"/>
          <w:rtl/>
          <w:lang w:bidi="fa-IR"/>
        </w:rPr>
        <w:t xml:space="preserve"> که مربوط به پشتیبانی نرم افزاری محصولات مایکروسافت است مراجعه کنند. </w:t>
      </w:r>
    </w:p>
    <w:p w:rsidR="00ED3FD0" w:rsidRDefault="00ED3FD0" w:rsidP="00ED3FD0">
      <w:pPr>
        <w:bidi/>
        <w:spacing w:after="0" w:line="240" w:lineRule="auto"/>
        <w:jc w:val="lowKashida"/>
        <w:rPr>
          <w:rFonts w:cs="B Nazanin" w:hint="cs"/>
          <w:sz w:val="28"/>
          <w:szCs w:val="28"/>
          <w:rtl/>
          <w:lang w:bidi="fa-IR"/>
        </w:rPr>
      </w:pPr>
      <w:r>
        <w:rPr>
          <w:rFonts w:cs="B Nazanin" w:hint="cs"/>
          <w:sz w:val="28"/>
          <w:szCs w:val="28"/>
          <w:rtl/>
          <w:lang w:bidi="fa-IR"/>
        </w:rPr>
        <w:t xml:space="preserve">همچنین زمانی که در </w:t>
      </w:r>
      <w:r>
        <w:rPr>
          <w:rFonts w:cs="B Nazanin"/>
          <w:sz w:val="28"/>
          <w:szCs w:val="28"/>
          <w:lang w:bidi="fa-IR"/>
        </w:rPr>
        <w:t>platform Silverlight</w:t>
      </w:r>
      <w:r>
        <w:rPr>
          <w:rFonts w:cs="B Nazanin" w:hint="cs"/>
          <w:sz w:val="28"/>
          <w:szCs w:val="28"/>
          <w:rtl/>
          <w:lang w:bidi="fa-IR"/>
        </w:rPr>
        <w:t xml:space="preserve"> یک میانبر تعریف می شود براساس این دستورالعمل باید یک دکمه </w:t>
      </w:r>
      <w:r>
        <w:rPr>
          <w:rFonts w:cs="B Nazanin"/>
          <w:sz w:val="28"/>
          <w:szCs w:val="28"/>
          <w:lang w:bidi="fa-IR"/>
        </w:rPr>
        <w:t>Help</w:t>
      </w:r>
      <w:r>
        <w:rPr>
          <w:rFonts w:cs="B Nazanin" w:hint="cs"/>
          <w:sz w:val="28"/>
          <w:szCs w:val="28"/>
          <w:rtl/>
          <w:lang w:bidi="fa-IR"/>
        </w:rPr>
        <w:t xml:space="preserve"> در کنار عناصر نمایش یافته شده، قرار داد که کاربر با انتخاب گزینه </w:t>
      </w:r>
      <w:r>
        <w:rPr>
          <w:rFonts w:cs="B Nazanin"/>
          <w:sz w:val="28"/>
          <w:szCs w:val="28"/>
          <w:lang w:bidi="fa-IR"/>
        </w:rPr>
        <w:t>Help</w:t>
      </w:r>
      <w:r>
        <w:rPr>
          <w:rFonts w:cs="B Nazanin" w:hint="cs"/>
          <w:sz w:val="28"/>
          <w:szCs w:val="28"/>
          <w:rtl/>
          <w:lang w:bidi="fa-IR"/>
        </w:rPr>
        <w:t xml:space="preserve"> و باز شدن یک پنجره </w:t>
      </w:r>
      <w:r>
        <w:rPr>
          <w:rFonts w:cs="B Nazanin"/>
          <w:sz w:val="28"/>
          <w:szCs w:val="28"/>
          <w:lang w:bidi="fa-IR"/>
        </w:rPr>
        <w:t>pop up</w:t>
      </w:r>
      <w:r>
        <w:rPr>
          <w:rFonts w:cs="B Nazanin" w:hint="cs"/>
          <w:sz w:val="28"/>
          <w:szCs w:val="28"/>
          <w:rtl/>
          <w:lang w:bidi="fa-IR"/>
        </w:rPr>
        <w:t xml:space="preserve"> بتواند کلیدهای میانبر را بشناسد یعنی در آن پنجره راهنمایی هایی برای صرفا میانبرهای صفحه کلید ارائه شده باشد. همانطوری که قبلا هم در استانداردهای قبلی اشاره شد یکی از توابع ایجاد میانبرها </w:t>
      </w:r>
      <w:r>
        <w:rPr>
          <w:rFonts w:cs="B Nazanin"/>
          <w:sz w:val="28"/>
          <w:szCs w:val="28"/>
          <w:lang w:bidi="fa-IR"/>
        </w:rPr>
        <w:t>Automation properties.name</w:t>
      </w:r>
      <w:r>
        <w:rPr>
          <w:rFonts w:cs="B Nazanin" w:hint="cs"/>
          <w:sz w:val="28"/>
          <w:szCs w:val="28"/>
          <w:rtl/>
          <w:lang w:bidi="fa-IR"/>
        </w:rPr>
        <w:t xml:space="preserve"> می باشد.</w:t>
      </w:r>
    </w:p>
    <w:p w:rsidR="00ED3FD0" w:rsidRDefault="00ED3FD0" w:rsidP="00ED3FD0">
      <w:pPr>
        <w:bidi/>
        <w:spacing w:after="0" w:line="240" w:lineRule="auto"/>
        <w:jc w:val="lowKashida"/>
        <w:rPr>
          <w:rFonts w:cs="B Nazanin" w:hint="cs"/>
          <w:sz w:val="28"/>
          <w:szCs w:val="28"/>
          <w:rtl/>
          <w:lang w:bidi="fa-IR"/>
        </w:rPr>
      </w:pPr>
    </w:p>
    <w:p w:rsidR="00ED3FD0" w:rsidRDefault="00ED3FD0" w:rsidP="00ED3FD0">
      <w:pPr>
        <w:pStyle w:val="Heading1"/>
        <w:numPr>
          <w:ilvl w:val="0"/>
          <w:numId w:val="1"/>
        </w:numPr>
        <w:bidi/>
        <w:rPr>
          <w:rFonts w:cs="B Nazanin"/>
          <w:color w:val="auto"/>
          <w:lang w:bidi="fa-IR"/>
        </w:rPr>
      </w:pPr>
      <w:bookmarkStart w:id="2" w:name="_Toc492832835"/>
      <w:bookmarkStart w:id="3" w:name="_GoBack"/>
      <w:bookmarkEnd w:id="3"/>
      <w:r>
        <w:rPr>
          <w:rFonts w:cs="B Nazanin" w:hint="cs"/>
          <w:color w:val="auto"/>
          <w:rtl/>
          <w:lang w:bidi="fa-IR"/>
        </w:rPr>
        <w:lastRenderedPageBreak/>
        <w:t>امکان استفاده از صفحه کلید جهت ناوبری</w:t>
      </w:r>
      <w:bookmarkEnd w:id="2"/>
    </w:p>
    <w:p w:rsidR="00ED3FD0" w:rsidRDefault="00ED3FD0" w:rsidP="00ED3FD0">
      <w:pPr>
        <w:bidi/>
        <w:spacing w:after="0" w:line="240" w:lineRule="auto"/>
        <w:jc w:val="lowKashida"/>
        <w:rPr>
          <w:rFonts w:cs="B Nazanin" w:hint="cs"/>
          <w:sz w:val="28"/>
          <w:szCs w:val="28"/>
          <w:rtl/>
          <w:lang w:bidi="fa-IR"/>
        </w:rPr>
      </w:pPr>
      <w:r>
        <w:rPr>
          <w:rFonts w:cs="B Nazanin" w:hint="cs"/>
          <w:sz w:val="28"/>
          <w:szCs w:val="28"/>
          <w:rtl/>
          <w:lang w:bidi="fa-IR"/>
        </w:rPr>
        <w:t xml:space="preserve">در این بخش از استاندارد به دستورالعمل </w:t>
      </w:r>
      <w:r>
        <w:rPr>
          <w:rFonts w:cs="B Nazanin"/>
          <w:sz w:val="28"/>
          <w:szCs w:val="28"/>
          <w:lang w:bidi="fa-IR"/>
        </w:rPr>
        <w:t>G90</w:t>
      </w:r>
      <w:r>
        <w:rPr>
          <w:rFonts w:cs="B Nazanin" w:hint="cs"/>
          <w:sz w:val="28"/>
          <w:szCs w:val="28"/>
          <w:rtl/>
          <w:lang w:bidi="fa-IR"/>
        </w:rPr>
        <w:t xml:space="preserve"> پرداخته می</w:t>
      </w:r>
      <w:r>
        <w:rPr>
          <w:rFonts w:cs="B Nazanin" w:hint="cs"/>
          <w:sz w:val="28"/>
          <w:szCs w:val="28"/>
          <w:rtl/>
          <w:lang w:bidi="fa-IR"/>
        </w:rPr>
        <w:softHyphen/>
        <w:t xml:space="preserve">شود. دستورالعمل بیان می کند که راهکاری برای انجام فعالیت ها به کمک صفحه کلید باید اندیشیده شود. این دستورالعمل توضیح می دهد که افراد باید به کمک صفحه کلید و رابط های صفحه کلید توانایی دسترسی به عملکردها و محتوی وب را داشته باشند. برای اینکه از این مهم اطمینان حاصل شود نیاز دارد که تمامی رویدادهای عملکردی در صفحات وب که توانایی تعامل با ابزار ورودی غیر از صفحه کلید دارند باید بتوانند با وسیله هایی نظیر صفحه کلید یا رابط صفحه کلید تعامل داشته باشند یا به عبارت دیگر مکانیزمی اندیشیده شود تا این عملکردها به وسیله دستگاه هایی نظیر صفحه کلید توانایی تعامل با کاربر را به وسیله صفحه کلید داشته باشد. برای مثال این عملکرد ها شامل قابلیت </w:t>
      </w:r>
      <w:r>
        <w:rPr>
          <w:rFonts w:cs="B Nazanin"/>
          <w:sz w:val="28"/>
          <w:szCs w:val="28"/>
          <w:lang w:bidi="fa-IR"/>
        </w:rPr>
        <w:t>Drag and Drop</w:t>
      </w:r>
      <w:r>
        <w:rPr>
          <w:rFonts w:cs="B Nazanin" w:hint="cs"/>
          <w:sz w:val="28"/>
          <w:szCs w:val="28"/>
          <w:rtl/>
          <w:lang w:bidi="fa-IR"/>
        </w:rPr>
        <w:t xml:space="preserve"> یا برداشتن و رها کردن آیتم ها بر روی صفحات وب می باشد. </w:t>
      </w:r>
    </w:p>
    <w:p w:rsidR="00ED3FD0" w:rsidRDefault="00ED3FD0" w:rsidP="00ED3FD0">
      <w:pPr>
        <w:pStyle w:val="Heading1"/>
        <w:numPr>
          <w:ilvl w:val="0"/>
          <w:numId w:val="1"/>
        </w:numPr>
        <w:bidi/>
        <w:spacing w:line="240" w:lineRule="auto"/>
        <w:ind w:left="714" w:hanging="357"/>
        <w:rPr>
          <w:rFonts w:cs="B Nazanin" w:hint="cs"/>
          <w:color w:val="000000" w:themeColor="text1"/>
          <w:rtl/>
          <w:lang w:bidi="fa-IR"/>
        </w:rPr>
      </w:pPr>
      <w:bookmarkStart w:id="4" w:name="_Toc492832836"/>
      <w:r>
        <w:rPr>
          <w:rFonts w:cs="B Nazanin" w:hint="cs"/>
          <w:color w:val="000000" w:themeColor="text1"/>
          <w:rtl/>
          <w:lang w:bidi="fa-IR"/>
        </w:rPr>
        <w:t xml:space="preserve">استفاده از رویداد </w:t>
      </w:r>
      <w:proofErr w:type="spellStart"/>
      <w:r>
        <w:rPr>
          <w:rFonts w:cs="B Nazanin"/>
          <w:color w:val="000000" w:themeColor="text1"/>
          <w:lang w:bidi="fa-IR"/>
        </w:rPr>
        <w:t>onchange</w:t>
      </w:r>
      <w:bookmarkEnd w:id="4"/>
      <w:proofErr w:type="spellEnd"/>
      <w:r>
        <w:rPr>
          <w:rFonts w:cs="B Nazanin" w:hint="cs"/>
          <w:color w:val="000000" w:themeColor="text1"/>
          <w:rtl/>
          <w:lang w:bidi="fa-IR"/>
        </w:rPr>
        <w:t xml:space="preserve">  </w:t>
      </w:r>
    </w:p>
    <w:p w:rsidR="00ED3FD0" w:rsidRDefault="00ED3FD0" w:rsidP="00ED3FD0">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استاندارد به دستورالعمل </w:t>
      </w:r>
      <w:r>
        <w:rPr>
          <w:rFonts w:cs="B Nazanin"/>
          <w:sz w:val="28"/>
          <w:szCs w:val="28"/>
          <w:lang w:bidi="fa-IR"/>
        </w:rPr>
        <w:t>SCR19</w:t>
      </w:r>
      <w:r>
        <w:rPr>
          <w:rFonts w:cs="B Nazanin" w:hint="cs"/>
          <w:sz w:val="28"/>
          <w:szCs w:val="28"/>
          <w:rtl/>
          <w:lang w:bidi="fa-IR"/>
        </w:rPr>
        <w:t xml:space="preserve"> پرداخته می</w:t>
      </w:r>
      <w:r>
        <w:rPr>
          <w:rFonts w:cs="B Nazanin" w:hint="cs"/>
          <w:sz w:val="28"/>
          <w:szCs w:val="28"/>
          <w:rtl/>
          <w:lang w:bidi="fa-IR"/>
        </w:rPr>
        <w:softHyphen/>
        <w:t xml:space="preserve">شود که دال بر این نکته است که می توان به کمک رویداد </w:t>
      </w:r>
      <w:proofErr w:type="spellStart"/>
      <w:r>
        <w:rPr>
          <w:rFonts w:cs="B Nazanin"/>
          <w:sz w:val="28"/>
          <w:szCs w:val="28"/>
          <w:lang w:bidi="fa-IR"/>
        </w:rPr>
        <w:t>onchange</w:t>
      </w:r>
      <w:proofErr w:type="spellEnd"/>
      <w:r>
        <w:rPr>
          <w:rFonts w:cs="B Nazanin" w:hint="cs"/>
          <w:sz w:val="28"/>
          <w:szCs w:val="28"/>
          <w:rtl/>
          <w:lang w:bidi="fa-IR"/>
        </w:rPr>
        <w:t xml:space="preserve">  امکانی را فراهم کرد که به جای انتخاب تمامی عناصر و تغییر عناصر نمایش یافته در صفحه فقط یک عنصر در صفحه را برای تغییر روی آن انتخاب کرد و با انتخاب یک المان جهت تغییر رویداد سایر عناصر نمایش یافته در صفحه نمایش نیز تغییر پیدا کنند. این قابلیت، قابلیتی است که می شود با استفاده از فناوری هایی نظیر </w:t>
      </w:r>
      <w:r>
        <w:rPr>
          <w:rFonts w:cs="B Nazanin"/>
          <w:sz w:val="28"/>
          <w:szCs w:val="28"/>
          <w:lang w:bidi="fa-IR"/>
        </w:rPr>
        <w:t>java script</w:t>
      </w:r>
      <w:r>
        <w:rPr>
          <w:rFonts w:cs="B Nazanin" w:hint="cs"/>
          <w:sz w:val="28"/>
          <w:szCs w:val="28"/>
          <w:rtl/>
          <w:lang w:bidi="fa-IR"/>
        </w:rPr>
        <w:t xml:space="preserve"> ایجاد کرد و به عامل کاربری این توانایی را داد که از این فرایند استفاده کند. این تکنیک کمک بسیاری می</w:t>
      </w:r>
      <w:r>
        <w:rPr>
          <w:rFonts w:cs="B Nazanin" w:hint="cs"/>
          <w:sz w:val="28"/>
          <w:szCs w:val="28"/>
          <w:rtl/>
          <w:lang w:bidi="fa-IR"/>
        </w:rPr>
        <w:softHyphen/>
        <w:t xml:space="preserve">کند که فناوری ها کمکی به عنوان یکی از عوامل کاربری اطمینان حاصل کنند که در آخرین به روز رسانی صفحه وب براساس رویداد </w:t>
      </w:r>
      <w:r>
        <w:rPr>
          <w:rFonts w:cs="B Nazanin"/>
          <w:sz w:val="28"/>
          <w:szCs w:val="28"/>
          <w:lang w:bidi="fa-IR"/>
        </w:rPr>
        <w:t>on change</w:t>
      </w:r>
      <w:r>
        <w:rPr>
          <w:rFonts w:cs="B Nazanin" w:hint="cs"/>
          <w:sz w:val="28"/>
          <w:szCs w:val="28"/>
          <w:rtl/>
          <w:lang w:bidi="fa-IR"/>
        </w:rPr>
        <w:t xml:space="preserve"> چه نوع تغییری در صفحه وب و علائم ایجاد کند. این متد هم باید گفته شود که از پشتوانه مدل </w:t>
      </w:r>
      <w:r>
        <w:rPr>
          <w:rFonts w:cs="B Nazanin"/>
          <w:sz w:val="28"/>
          <w:szCs w:val="28"/>
          <w:lang w:bidi="fa-IR"/>
        </w:rPr>
        <w:t>DOM</w:t>
      </w:r>
      <w:r>
        <w:rPr>
          <w:rFonts w:cs="B Nazanin" w:hint="cs"/>
          <w:sz w:val="28"/>
          <w:szCs w:val="28"/>
          <w:rtl/>
          <w:lang w:bidi="fa-IR"/>
        </w:rPr>
        <w:t xml:space="preserve"> بهره می برد. به طور کلی امتیازی که به کاربر کم توان می دهند این است که زمانی که کاربر بر یک عنصر یا یک کنترلی کلیک می</w:t>
      </w:r>
      <w:r>
        <w:rPr>
          <w:rFonts w:cs="B Nazanin" w:hint="cs"/>
          <w:sz w:val="28"/>
          <w:szCs w:val="28"/>
          <w:rtl/>
          <w:lang w:bidi="fa-IR"/>
        </w:rPr>
        <w:softHyphen/>
        <w:t>کند که سایر کنترل ها هم به تبع آن دچار تغییری بشوند. این تغییر به صورت خودکار در سایر کنترل های صفحه وب اعمال می شود و نیاز نیست که کاربر همه کنترل ها را تغییر دهد. این تکنیک در صفحه های وبی که فایل های چند رسانه ای در آن وجود دارد بسیار پرکاربرد است.</w:t>
      </w:r>
    </w:p>
    <w:p w:rsidR="00ED3FD0" w:rsidRDefault="00ED3FD0" w:rsidP="00ED3FD0">
      <w:pPr>
        <w:pStyle w:val="Heading1"/>
        <w:numPr>
          <w:ilvl w:val="0"/>
          <w:numId w:val="1"/>
        </w:numPr>
        <w:bidi/>
        <w:spacing w:line="240" w:lineRule="auto"/>
        <w:ind w:left="714" w:hanging="357"/>
        <w:rPr>
          <w:rFonts w:cs="B Nazanin" w:hint="cs"/>
          <w:color w:val="000000" w:themeColor="text1"/>
          <w:rtl/>
          <w:lang w:bidi="fa-IR"/>
        </w:rPr>
      </w:pPr>
      <w:bookmarkStart w:id="5" w:name="_Toc492832837"/>
      <w:r>
        <w:rPr>
          <w:rFonts w:cs="B Nazanin" w:hint="cs"/>
          <w:color w:val="000000" w:themeColor="text1"/>
          <w:rtl/>
          <w:lang w:bidi="fa-IR"/>
        </w:rPr>
        <w:t>استفاده پذیری همزمان از موس وصفحه کلید</w:t>
      </w:r>
      <w:bookmarkEnd w:id="5"/>
    </w:p>
    <w:p w:rsidR="00ED3FD0" w:rsidRDefault="00ED3FD0" w:rsidP="00ED3FD0">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این استاندارد مروری خواهد شد به دستورالعمل </w:t>
      </w:r>
      <w:r>
        <w:rPr>
          <w:rFonts w:cs="B Nazanin"/>
          <w:sz w:val="28"/>
          <w:szCs w:val="28"/>
          <w:lang w:bidi="fa-IR"/>
        </w:rPr>
        <w:t>SCR20</w:t>
      </w:r>
      <w:r>
        <w:rPr>
          <w:rFonts w:cs="B Nazanin" w:hint="cs"/>
          <w:sz w:val="28"/>
          <w:szCs w:val="28"/>
          <w:rtl/>
          <w:lang w:bidi="fa-IR"/>
        </w:rPr>
        <w:t xml:space="preserve"> که دال بر این نکته است که طراحان وب به لحاظ برنامه نویسی این امکان را فراهم کنند که کاربر با استفاده از صفحه کلید یا سایر ابزارهای ورودی به صورت همزمان به محتوی یا خدمات تحت وب در یک صفحه وب دسترسی پیدا کنند. نکته ای که در این دستورالعمل بیان شده امکان استفاده هم زمان از صفحه کلید با موس را برای کاربر است. در واقع این دستورالعمل توضیح می دهد که بوسیله برخی کد ها و </w:t>
      </w:r>
      <w:r>
        <w:rPr>
          <w:rFonts w:cs="B Nazanin"/>
          <w:sz w:val="28"/>
          <w:szCs w:val="28"/>
          <w:lang w:bidi="fa-IR"/>
        </w:rPr>
        <w:t>Script</w:t>
      </w:r>
      <w:r>
        <w:rPr>
          <w:rFonts w:cs="B Nazanin" w:hint="cs"/>
          <w:sz w:val="28"/>
          <w:szCs w:val="28"/>
          <w:rtl/>
          <w:lang w:bidi="fa-IR"/>
        </w:rPr>
        <w:t xml:space="preserve"> ها می شود قابلیت استفاده همزمان از موس و </w:t>
      </w:r>
      <w:r>
        <w:rPr>
          <w:rFonts w:cs="B Nazanin" w:hint="cs"/>
          <w:sz w:val="28"/>
          <w:szCs w:val="28"/>
          <w:rtl/>
          <w:lang w:bidi="fa-IR"/>
        </w:rPr>
        <w:lastRenderedPageBreak/>
        <w:t xml:space="preserve">کیبورد برای ناوبری صفحه وب فراهم کرد و از این راه می شود تعداد زیادی از عملکردهایی را که بوسیله موس در صفحات وب انجام می پذیرفت را به وسیله صفحه کلید انجام داد و با استفاده از صفحه کلید محتوی تحت وب را می شود اداره نمود. برای مثال می شود از </w:t>
      </w:r>
      <w:r>
        <w:rPr>
          <w:rFonts w:cs="B Nazanin"/>
          <w:sz w:val="28"/>
          <w:szCs w:val="28"/>
          <w:lang w:bidi="fa-IR"/>
        </w:rPr>
        <w:t>Script</w:t>
      </w:r>
      <w:r>
        <w:rPr>
          <w:rFonts w:cs="B Nazanin" w:hint="cs"/>
          <w:sz w:val="28"/>
          <w:szCs w:val="28"/>
          <w:rtl/>
          <w:lang w:bidi="fa-IR"/>
        </w:rPr>
        <w:t xml:space="preserve"> هایی برای عمل ازکلید کردن به جای عمل کلیک کردن موس می توان استفاده کرد.</w:t>
      </w:r>
    </w:p>
    <w:p w:rsidR="00ED3FD0" w:rsidRDefault="00ED3FD0" w:rsidP="00ED3FD0">
      <w:pPr>
        <w:bidi/>
        <w:spacing w:after="0" w:line="240" w:lineRule="auto"/>
        <w:jc w:val="lowKashida"/>
        <w:rPr>
          <w:rFonts w:ascii="Arial" w:hAnsi="Arial" w:cs="B Nazanin" w:hint="cs"/>
          <w:color w:val="000000"/>
          <w:sz w:val="28"/>
          <w:szCs w:val="28"/>
          <w:shd w:val="clear" w:color="auto" w:fill="FFFFFF"/>
          <w:rtl/>
          <w:lang w:bidi="fa-IR"/>
        </w:rPr>
      </w:pPr>
      <w:r>
        <w:rPr>
          <w:rFonts w:cs="B Nazanin" w:hint="cs"/>
          <w:sz w:val="28"/>
          <w:szCs w:val="28"/>
          <w:rtl/>
          <w:lang w:bidi="fa-IR"/>
        </w:rPr>
        <w:t xml:space="preserve">مانند متد </w:t>
      </w:r>
      <w:r>
        <w:rPr>
          <w:rFonts w:cs="B Nazanin"/>
          <w:sz w:val="28"/>
          <w:szCs w:val="28"/>
          <w:lang w:bidi="fa-IR"/>
        </w:rPr>
        <w:t xml:space="preserve"> key press</w:t>
      </w:r>
      <w:r>
        <w:rPr>
          <w:rFonts w:cs="B Nazanin" w:hint="cs"/>
          <w:sz w:val="28"/>
          <w:szCs w:val="28"/>
          <w:rtl/>
          <w:lang w:bidi="fa-IR"/>
        </w:rPr>
        <w:t xml:space="preserve">. در زبان </w:t>
      </w:r>
      <w:r>
        <w:rPr>
          <w:rFonts w:cs="B Nazanin"/>
          <w:sz w:val="28"/>
          <w:szCs w:val="28"/>
          <w:lang w:bidi="fa-IR"/>
        </w:rPr>
        <w:t>Java Script</w:t>
      </w:r>
      <w:r>
        <w:rPr>
          <w:rFonts w:cs="B Nazanin" w:hint="cs"/>
          <w:sz w:val="28"/>
          <w:szCs w:val="28"/>
          <w:rtl/>
          <w:lang w:bidi="fa-IR"/>
        </w:rPr>
        <w:t xml:space="preserve"> فرامین بسیار زیادی وجود دارد که برخی از عملکردهای موس را با استفاده از این فرامین به صفحه کلید نسبت داد. این فرامین شامل</w:t>
      </w:r>
      <w:r>
        <w:rPr>
          <w:rFonts w:cs="B Nazanin" w:hint="cs"/>
          <w:sz w:val="28"/>
          <w:szCs w:val="28"/>
          <w:lang w:bidi="fa-IR"/>
        </w:rPr>
        <w:t xml:space="preserve"> </w:t>
      </w:r>
      <w:r>
        <w:rPr>
          <w:rStyle w:val="apple-converted-space"/>
          <w:rFonts w:ascii="Arial" w:hAnsi="Arial" w:cs="B Nazanin"/>
          <w:color w:val="000000"/>
          <w:shd w:val="clear" w:color="auto" w:fill="FFFFFF"/>
        </w:rPr>
        <w:t> </w:t>
      </w:r>
      <w:proofErr w:type="spellStart"/>
      <w:r>
        <w:rPr>
          <w:rFonts w:ascii="Arial" w:hAnsi="Arial" w:cs="B Nazanin"/>
          <w:color w:val="000000"/>
          <w:sz w:val="28"/>
          <w:szCs w:val="28"/>
          <w:shd w:val="clear" w:color="auto" w:fill="FFFFFF"/>
        </w:rPr>
        <w:t>onblur</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onchange</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onclick</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ondblclick</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onfocus</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onkeydown</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onkeypress</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onkeyup</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onload</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onmousedown</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onmousemove</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onmouseout</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onmouseover</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onmouseup</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onreset</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onselect</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onsubmit</w:t>
      </w:r>
      <w:proofErr w:type="spellEnd"/>
      <w:r>
        <w:rPr>
          <w:rFonts w:ascii="Arial" w:hAnsi="Arial" w:cs="B Nazanin"/>
          <w:color w:val="000000"/>
          <w:sz w:val="28"/>
          <w:szCs w:val="28"/>
          <w:shd w:val="clear" w:color="auto" w:fill="FFFFFF"/>
        </w:rPr>
        <w:t xml:space="preserve">, </w:t>
      </w:r>
      <w:proofErr w:type="spellStart"/>
      <w:r>
        <w:rPr>
          <w:rFonts w:ascii="Arial" w:hAnsi="Arial" w:cs="B Nazanin"/>
          <w:color w:val="000000"/>
          <w:sz w:val="28"/>
          <w:szCs w:val="28"/>
          <w:shd w:val="clear" w:color="auto" w:fill="FFFFFF"/>
        </w:rPr>
        <w:t>onunload</w:t>
      </w:r>
      <w:proofErr w:type="spellEnd"/>
      <w:r>
        <w:rPr>
          <w:rFonts w:cs="B Nazanin" w:hint="cs"/>
          <w:sz w:val="28"/>
          <w:szCs w:val="28"/>
          <w:rtl/>
          <w:lang w:bidi="fa-IR"/>
        </w:rPr>
        <w:t xml:space="preserve"> و قابلیت های دیگر می شود به صفحه کلید نسبت داد. در واقع آنچه که نام برده می</w:t>
      </w:r>
      <w:r>
        <w:rPr>
          <w:rFonts w:cs="B Nazanin" w:hint="cs"/>
          <w:sz w:val="28"/>
          <w:szCs w:val="28"/>
          <w:rtl/>
          <w:lang w:bidi="fa-IR"/>
        </w:rPr>
        <w:softHyphen/>
        <w:t>شود، توابعی است که به کمک این توابع صفحه کلید می تواند کارایی موس را داشته باشد. برای مثال می</w:t>
      </w:r>
      <w:r>
        <w:rPr>
          <w:rFonts w:cs="B Nazanin" w:hint="cs"/>
          <w:sz w:val="28"/>
          <w:szCs w:val="28"/>
          <w:rtl/>
          <w:lang w:bidi="fa-IR"/>
        </w:rPr>
        <w:softHyphen/>
        <w:t xml:space="preserve">توان گفت که رویداد </w:t>
      </w:r>
      <w:proofErr w:type="spellStart"/>
      <w:r>
        <w:rPr>
          <w:rFonts w:ascii="Arial" w:hAnsi="Arial" w:cs="B Nazanin"/>
          <w:color w:val="000000"/>
          <w:sz w:val="28"/>
          <w:szCs w:val="28"/>
          <w:shd w:val="clear" w:color="auto" w:fill="FFFFFF"/>
        </w:rPr>
        <w:t>onmousedown</w:t>
      </w:r>
      <w:proofErr w:type="spellEnd"/>
      <w:r>
        <w:rPr>
          <w:rFonts w:ascii="Arial" w:hAnsi="Arial" w:cs="B Nazanin" w:hint="cs"/>
          <w:color w:val="000000"/>
          <w:sz w:val="28"/>
          <w:szCs w:val="28"/>
          <w:shd w:val="clear" w:color="auto" w:fill="FFFFFF"/>
          <w:rtl/>
        </w:rPr>
        <w:t xml:space="preserve"> برای موس معادل رویداد </w:t>
      </w:r>
      <w:proofErr w:type="spellStart"/>
      <w:r>
        <w:rPr>
          <w:rFonts w:ascii="Arial" w:hAnsi="Arial" w:cs="B Nazanin"/>
          <w:color w:val="000000"/>
          <w:sz w:val="28"/>
          <w:szCs w:val="28"/>
          <w:shd w:val="clear" w:color="auto" w:fill="FFFFFF"/>
        </w:rPr>
        <w:t>onkeydown</w:t>
      </w:r>
      <w:proofErr w:type="spellEnd"/>
      <w:r>
        <w:rPr>
          <w:rFonts w:ascii="Arial" w:hAnsi="Arial" w:cs="B Nazanin" w:hint="cs"/>
          <w:color w:val="000000"/>
          <w:sz w:val="28"/>
          <w:szCs w:val="28"/>
          <w:shd w:val="clear" w:color="auto" w:fill="FFFFFF"/>
          <w:rtl/>
          <w:lang w:bidi="fa-IR"/>
        </w:rPr>
        <w:t xml:space="preserve"> برای صفحه کلید است و رویداد </w:t>
      </w:r>
      <w:proofErr w:type="spellStart"/>
      <w:r>
        <w:rPr>
          <w:rFonts w:ascii="Arial" w:hAnsi="Arial" w:cs="B Nazanin"/>
          <w:color w:val="000000"/>
          <w:sz w:val="28"/>
          <w:szCs w:val="28"/>
          <w:shd w:val="clear" w:color="auto" w:fill="FFFFFF"/>
        </w:rPr>
        <w:t>onmouseup</w:t>
      </w:r>
      <w:proofErr w:type="spellEnd"/>
      <w:r>
        <w:rPr>
          <w:rFonts w:ascii="Arial" w:hAnsi="Arial" w:cs="B Nazanin" w:hint="cs"/>
          <w:color w:val="000000"/>
          <w:sz w:val="28"/>
          <w:szCs w:val="28"/>
          <w:shd w:val="clear" w:color="auto" w:fill="FFFFFF"/>
          <w:rtl/>
        </w:rPr>
        <w:t xml:space="preserve"> برای موس معادل </w:t>
      </w:r>
      <w:proofErr w:type="spellStart"/>
      <w:r>
        <w:rPr>
          <w:rFonts w:ascii="Arial" w:hAnsi="Arial" w:cs="B Nazanin"/>
          <w:color w:val="000000"/>
          <w:sz w:val="28"/>
          <w:szCs w:val="28"/>
          <w:shd w:val="clear" w:color="auto" w:fill="FFFFFF"/>
        </w:rPr>
        <w:t>onkeyup</w:t>
      </w:r>
      <w:proofErr w:type="spellEnd"/>
      <w:r>
        <w:rPr>
          <w:rFonts w:ascii="Arial" w:hAnsi="Arial" w:cs="B Nazanin" w:hint="cs"/>
          <w:color w:val="000000"/>
          <w:sz w:val="28"/>
          <w:szCs w:val="28"/>
          <w:shd w:val="clear" w:color="auto" w:fill="FFFFFF"/>
          <w:rtl/>
        </w:rPr>
        <w:t xml:space="preserve"> برای صفحه کلید می باشد و رویداد </w:t>
      </w:r>
      <w:proofErr w:type="spellStart"/>
      <w:r>
        <w:rPr>
          <w:rFonts w:ascii="Arial" w:hAnsi="Arial" w:cs="B Nazanin"/>
          <w:color w:val="000000"/>
          <w:sz w:val="28"/>
          <w:szCs w:val="28"/>
          <w:shd w:val="clear" w:color="auto" w:fill="FFFFFF"/>
        </w:rPr>
        <w:t>onclick</w:t>
      </w:r>
      <w:proofErr w:type="spellEnd"/>
      <w:r>
        <w:rPr>
          <w:rFonts w:ascii="Arial" w:hAnsi="Arial" w:cs="B Nazanin" w:hint="cs"/>
          <w:color w:val="000000"/>
          <w:sz w:val="28"/>
          <w:szCs w:val="28"/>
          <w:shd w:val="clear" w:color="auto" w:fill="FFFFFF"/>
          <w:rtl/>
          <w:lang w:bidi="fa-IR"/>
        </w:rPr>
        <w:t xml:space="preserve"> برای موس معادل رویداد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برای صفحه کلید می باشد. رویداد </w:t>
      </w:r>
      <w:proofErr w:type="spellStart"/>
      <w:r>
        <w:rPr>
          <w:rFonts w:ascii="Arial" w:hAnsi="Arial" w:cs="B Nazanin"/>
          <w:color w:val="000000"/>
          <w:sz w:val="28"/>
          <w:szCs w:val="28"/>
          <w:shd w:val="clear" w:color="auto" w:fill="FFFFFF"/>
        </w:rPr>
        <w:t>onmouseover</w:t>
      </w:r>
      <w:proofErr w:type="spellEnd"/>
      <w:r>
        <w:rPr>
          <w:rFonts w:ascii="Arial" w:hAnsi="Arial" w:cs="B Nazanin" w:hint="cs"/>
          <w:color w:val="000000"/>
          <w:sz w:val="28"/>
          <w:szCs w:val="28"/>
          <w:shd w:val="clear" w:color="auto" w:fill="FFFFFF"/>
          <w:rtl/>
        </w:rPr>
        <w:t xml:space="preserve"> برای موس معادل رویداد </w:t>
      </w:r>
      <w:proofErr w:type="spellStart"/>
      <w:r>
        <w:rPr>
          <w:rFonts w:ascii="Arial" w:hAnsi="Arial" w:cs="B Nazanin"/>
          <w:color w:val="000000"/>
          <w:sz w:val="28"/>
          <w:szCs w:val="28"/>
          <w:shd w:val="clear" w:color="auto" w:fill="FFFFFF"/>
        </w:rPr>
        <w:t>onfocus</w:t>
      </w:r>
      <w:proofErr w:type="spellEnd"/>
      <w:r>
        <w:rPr>
          <w:rFonts w:ascii="Arial" w:hAnsi="Arial" w:cs="B Nazanin" w:hint="cs"/>
          <w:color w:val="000000"/>
          <w:sz w:val="28"/>
          <w:szCs w:val="28"/>
          <w:shd w:val="clear" w:color="auto" w:fill="FFFFFF"/>
          <w:rtl/>
        </w:rPr>
        <w:t xml:space="preserve"> برای صفحه کلید می باشد و همچنین </w:t>
      </w:r>
      <w:proofErr w:type="spellStart"/>
      <w:r>
        <w:rPr>
          <w:rFonts w:ascii="Arial" w:hAnsi="Arial" w:cs="B Nazanin"/>
          <w:color w:val="000000"/>
          <w:sz w:val="28"/>
          <w:szCs w:val="28"/>
          <w:shd w:val="clear" w:color="auto" w:fill="FFFFFF"/>
        </w:rPr>
        <w:t>onmouseout</w:t>
      </w:r>
      <w:proofErr w:type="spellEnd"/>
      <w:r>
        <w:rPr>
          <w:rFonts w:ascii="Arial" w:hAnsi="Arial" w:cs="B Nazanin" w:hint="cs"/>
          <w:color w:val="000000"/>
          <w:sz w:val="28"/>
          <w:szCs w:val="28"/>
          <w:shd w:val="clear" w:color="auto" w:fill="FFFFFF"/>
          <w:rtl/>
        </w:rPr>
        <w:t xml:space="preserve"> برای موس معادل رویداد </w:t>
      </w:r>
      <w:proofErr w:type="spellStart"/>
      <w:r>
        <w:rPr>
          <w:rFonts w:ascii="Arial" w:hAnsi="Arial" w:cs="B Nazanin"/>
          <w:color w:val="000000"/>
          <w:sz w:val="28"/>
          <w:szCs w:val="28"/>
          <w:shd w:val="clear" w:color="auto" w:fill="FFFFFF"/>
        </w:rPr>
        <w:t>onblur</w:t>
      </w:r>
      <w:proofErr w:type="spellEnd"/>
      <w:r>
        <w:rPr>
          <w:rFonts w:ascii="Arial" w:hAnsi="Arial" w:cs="B Nazanin" w:hint="cs"/>
          <w:color w:val="000000"/>
          <w:sz w:val="28"/>
          <w:szCs w:val="28"/>
          <w:shd w:val="clear" w:color="auto" w:fill="FFFFFF"/>
          <w:rtl/>
        </w:rPr>
        <w:t xml:space="preserve"> برای صفحه کلید می باشد. یکی از نکات قابل توجه این است که ما در هنگام طراحی وب باید برای یک رویداد دو </w:t>
      </w:r>
      <w:r>
        <w:rPr>
          <w:rFonts w:ascii="Arial" w:hAnsi="Arial" w:cs="B Nazanin"/>
          <w:color w:val="000000"/>
          <w:sz w:val="28"/>
          <w:szCs w:val="28"/>
          <w:shd w:val="clear" w:color="auto" w:fill="FFFFFF"/>
        </w:rPr>
        <w:t>handler</w:t>
      </w:r>
      <w:r>
        <w:rPr>
          <w:rFonts w:ascii="Arial" w:hAnsi="Arial" w:cs="B Nazanin" w:hint="cs"/>
          <w:color w:val="000000"/>
          <w:sz w:val="28"/>
          <w:szCs w:val="28"/>
          <w:shd w:val="clear" w:color="auto" w:fill="FFFFFF"/>
          <w:rtl/>
          <w:lang w:bidi="fa-IR"/>
        </w:rPr>
        <w:t xml:space="preserve"> تعریف شود، یعنی برای مثال همانطوری که مشخص است، عمل کلیک جزو وظایف ذاتی موس است و در واقع عوامل کاربری در </w:t>
      </w:r>
      <w:r>
        <w:rPr>
          <w:rFonts w:ascii="Arial" w:hAnsi="Arial" w:cs="B Nazanin"/>
          <w:color w:val="000000"/>
          <w:sz w:val="28"/>
          <w:szCs w:val="28"/>
          <w:shd w:val="clear" w:color="auto" w:fill="FFFFFF"/>
          <w:lang w:bidi="fa-IR"/>
        </w:rPr>
        <w:t>HTML</w:t>
      </w:r>
      <w:r>
        <w:rPr>
          <w:rFonts w:ascii="Arial" w:hAnsi="Arial" w:cs="B Nazanin" w:hint="cs"/>
          <w:color w:val="000000"/>
          <w:sz w:val="28"/>
          <w:szCs w:val="28"/>
          <w:shd w:val="clear" w:color="auto" w:fill="FFFFFF"/>
          <w:rtl/>
          <w:lang w:bidi="fa-IR"/>
        </w:rPr>
        <w:t xml:space="preserve"> یا </w:t>
      </w:r>
      <w:r>
        <w:rPr>
          <w:rFonts w:ascii="Arial" w:hAnsi="Arial" w:cs="B Nazanin"/>
          <w:color w:val="000000"/>
          <w:sz w:val="28"/>
          <w:szCs w:val="28"/>
          <w:shd w:val="clear" w:color="auto" w:fill="FFFFFF"/>
          <w:lang w:bidi="fa-IR"/>
        </w:rPr>
        <w:t>XML</w:t>
      </w:r>
      <w:r>
        <w:rPr>
          <w:rFonts w:ascii="Arial" w:hAnsi="Arial" w:cs="B Nazanin" w:hint="cs"/>
          <w:color w:val="000000"/>
          <w:sz w:val="28"/>
          <w:szCs w:val="28"/>
          <w:shd w:val="clear" w:color="auto" w:fill="FFFFFF"/>
          <w:rtl/>
          <w:lang w:bidi="fa-IR"/>
        </w:rPr>
        <w:t xml:space="preserve"> کلیک را یک رویداد منتسب به موس می دانند مانند کلیک کردن بر روی کنترل هایی نظیر لینک ها یا دکمه ها. اما انچه که مسلم است در زمانی که بخواهد برای موس و کیبورد رویدادهایی تعریف شود تا کاربر بتواند با استفاده از این رویداد ها به طور همزمان با موس و یا کیبورد با محتویات داخل صفحات وب در تعامل باشد لازم نیست، دو </w:t>
      </w:r>
      <w:r>
        <w:rPr>
          <w:rFonts w:ascii="Arial" w:hAnsi="Arial" w:cs="B Nazanin"/>
          <w:color w:val="000000"/>
          <w:sz w:val="28"/>
          <w:szCs w:val="28"/>
          <w:shd w:val="clear" w:color="auto" w:fill="FFFFFF"/>
          <w:lang w:bidi="fa-IR"/>
        </w:rPr>
        <w:t>event</w:t>
      </w:r>
      <w:r>
        <w:rPr>
          <w:rFonts w:ascii="Arial" w:hAnsi="Arial" w:cs="B Nazanin" w:hint="cs"/>
          <w:color w:val="000000"/>
          <w:sz w:val="28"/>
          <w:szCs w:val="28"/>
          <w:shd w:val="clear" w:color="auto" w:fill="FFFFFF"/>
          <w:rtl/>
          <w:lang w:bidi="fa-IR"/>
        </w:rPr>
        <w:t xml:space="preserve"> تعریف می</w:t>
      </w:r>
      <w:r>
        <w:rPr>
          <w:rFonts w:ascii="Arial" w:hAnsi="Arial" w:cs="B Nazanin" w:hint="cs"/>
          <w:color w:val="000000"/>
          <w:sz w:val="28"/>
          <w:szCs w:val="28"/>
          <w:shd w:val="clear" w:color="auto" w:fill="FFFFFF"/>
          <w:rtl/>
          <w:lang w:bidi="fa-IR"/>
        </w:rPr>
        <w:softHyphen/>
        <w:t xml:space="preserve">شود که در هر یک از این </w:t>
      </w:r>
      <w:r>
        <w:rPr>
          <w:rFonts w:ascii="Arial" w:hAnsi="Arial" w:cs="B Nazanin"/>
          <w:color w:val="000000"/>
          <w:sz w:val="28"/>
          <w:szCs w:val="28"/>
          <w:shd w:val="clear" w:color="auto" w:fill="FFFFFF"/>
          <w:lang w:bidi="fa-IR"/>
        </w:rPr>
        <w:t>event</w:t>
      </w:r>
      <w:r>
        <w:rPr>
          <w:rFonts w:ascii="Arial" w:hAnsi="Arial" w:cs="B Nazanin" w:hint="cs"/>
          <w:color w:val="000000"/>
          <w:sz w:val="28"/>
          <w:szCs w:val="28"/>
          <w:shd w:val="clear" w:color="auto" w:fill="FFFFFF"/>
          <w:rtl/>
          <w:lang w:bidi="fa-IR"/>
        </w:rPr>
        <w:t xml:space="preserve"> ها </w:t>
      </w:r>
      <w:r>
        <w:rPr>
          <w:rFonts w:ascii="Arial" w:hAnsi="Arial" w:cs="B Nazanin"/>
          <w:color w:val="000000"/>
          <w:sz w:val="28"/>
          <w:szCs w:val="28"/>
          <w:shd w:val="clear" w:color="auto" w:fill="FFFFFF"/>
          <w:lang w:bidi="fa-IR"/>
        </w:rPr>
        <w:t>handler</w:t>
      </w:r>
      <w:r>
        <w:rPr>
          <w:rFonts w:ascii="Arial" w:hAnsi="Arial" w:cs="B Nazanin" w:hint="cs"/>
          <w:color w:val="000000"/>
          <w:sz w:val="28"/>
          <w:szCs w:val="28"/>
          <w:shd w:val="clear" w:color="auto" w:fill="FFFFFF"/>
          <w:rtl/>
          <w:lang w:bidi="fa-IR"/>
        </w:rPr>
        <w:t xml:space="preserve"> های مخصوص موس و کیبورد استفاده شود. می</w:t>
      </w:r>
      <w:r>
        <w:rPr>
          <w:rFonts w:ascii="Arial" w:hAnsi="Arial" w:cs="B Nazanin" w:hint="cs"/>
          <w:color w:val="000000"/>
          <w:sz w:val="28"/>
          <w:szCs w:val="28"/>
          <w:shd w:val="clear" w:color="auto" w:fill="FFFFFF"/>
          <w:rtl/>
          <w:lang w:bidi="fa-IR"/>
        </w:rPr>
        <w:softHyphen/>
        <w:t xml:space="preserve">توان یک </w:t>
      </w:r>
      <w:r>
        <w:rPr>
          <w:rFonts w:ascii="Arial" w:hAnsi="Arial" w:cs="B Nazanin"/>
          <w:color w:val="000000"/>
          <w:sz w:val="28"/>
          <w:szCs w:val="28"/>
          <w:shd w:val="clear" w:color="auto" w:fill="FFFFFF"/>
          <w:lang w:bidi="fa-IR"/>
        </w:rPr>
        <w:t>event</w:t>
      </w:r>
      <w:r>
        <w:rPr>
          <w:rFonts w:ascii="Arial" w:hAnsi="Arial" w:cs="B Nazanin" w:hint="cs"/>
          <w:color w:val="000000"/>
          <w:sz w:val="28"/>
          <w:szCs w:val="28"/>
          <w:shd w:val="clear" w:color="auto" w:fill="FFFFFF"/>
          <w:rtl/>
          <w:lang w:bidi="fa-IR"/>
        </w:rPr>
        <w:t xml:space="preserve"> تعریف شود و در یک </w:t>
      </w:r>
      <w:r>
        <w:rPr>
          <w:rFonts w:ascii="Arial" w:hAnsi="Arial" w:cs="B Nazanin"/>
          <w:color w:val="000000"/>
          <w:sz w:val="28"/>
          <w:szCs w:val="28"/>
          <w:shd w:val="clear" w:color="auto" w:fill="FFFFFF"/>
          <w:lang w:bidi="fa-IR"/>
        </w:rPr>
        <w:t>event</w:t>
      </w:r>
      <w:r>
        <w:rPr>
          <w:rFonts w:ascii="Arial" w:hAnsi="Arial" w:cs="B Nazanin" w:hint="cs"/>
          <w:color w:val="000000"/>
          <w:sz w:val="28"/>
          <w:szCs w:val="28"/>
          <w:shd w:val="clear" w:color="auto" w:fill="FFFFFF"/>
          <w:rtl/>
          <w:lang w:bidi="fa-IR"/>
        </w:rPr>
        <w:t xml:space="preserve"> یا رویداد از دو </w:t>
      </w:r>
      <w:r>
        <w:rPr>
          <w:rFonts w:ascii="Arial" w:hAnsi="Arial" w:cs="B Nazanin"/>
          <w:color w:val="000000"/>
          <w:sz w:val="28"/>
          <w:szCs w:val="28"/>
          <w:shd w:val="clear" w:color="auto" w:fill="FFFFFF"/>
          <w:lang w:bidi="fa-IR"/>
        </w:rPr>
        <w:t>handler</w:t>
      </w:r>
      <w:r>
        <w:rPr>
          <w:rFonts w:ascii="Arial" w:hAnsi="Arial" w:cs="B Nazanin" w:hint="cs"/>
          <w:color w:val="000000"/>
          <w:sz w:val="28"/>
          <w:szCs w:val="28"/>
          <w:shd w:val="clear" w:color="auto" w:fill="FFFFFF"/>
          <w:rtl/>
          <w:lang w:bidi="fa-IR"/>
        </w:rPr>
        <w:t xml:space="preserve"> یکی برای موس و یکی برای صفحه کلید استفاده شود. از انجا که رویداد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می تواند به هر کلید صفحه کلیدی اطلاق بشود ولی معمولا عاملیت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با کلید </w:t>
      </w:r>
      <w:r>
        <w:rPr>
          <w:rFonts w:ascii="Arial" w:hAnsi="Arial" w:cs="B Nazanin"/>
          <w:color w:val="000000"/>
          <w:sz w:val="28"/>
          <w:szCs w:val="28"/>
          <w:shd w:val="clear" w:color="auto" w:fill="FFFFFF"/>
        </w:rPr>
        <w:t>Enter</w:t>
      </w:r>
      <w:r>
        <w:rPr>
          <w:rFonts w:ascii="Arial" w:hAnsi="Arial" w:cs="B Nazanin" w:hint="cs"/>
          <w:color w:val="000000"/>
          <w:sz w:val="28"/>
          <w:szCs w:val="28"/>
          <w:shd w:val="clear" w:color="auto" w:fill="FFFFFF"/>
          <w:rtl/>
          <w:lang w:bidi="fa-IR"/>
        </w:rPr>
        <w:t xml:space="preserve"> صفحه کلید است در زمانی که تمرکز شده بر روی یک شی که رویداد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بر آن برنامه نویسی شده حتی الامکان نباید هیچکدام از سایر کلیدهای صفحه کلید فعالیتی را انجام دهند یعنی به عبارت دیگر زمانی که کاربر بر روی یک </w:t>
      </w:r>
      <w:r>
        <w:rPr>
          <w:rFonts w:ascii="Arial" w:hAnsi="Arial" w:cs="B Nazanin"/>
          <w:color w:val="000000"/>
          <w:sz w:val="28"/>
          <w:szCs w:val="28"/>
          <w:shd w:val="clear" w:color="auto" w:fill="FFFFFF"/>
        </w:rPr>
        <w:t>object</w:t>
      </w:r>
      <w:r>
        <w:rPr>
          <w:rFonts w:ascii="Arial" w:hAnsi="Arial" w:cs="B Nazanin" w:hint="cs"/>
          <w:color w:val="000000"/>
          <w:sz w:val="28"/>
          <w:szCs w:val="28"/>
          <w:shd w:val="clear" w:color="auto" w:fill="FFFFFF"/>
          <w:rtl/>
          <w:lang w:bidi="fa-IR"/>
        </w:rPr>
        <w:t xml:space="preserve"> که رویداد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را دارد فوکوس می کند باید کلید منتسب به آن رویداد فعال باشد و سایر کلید ها حتی کلید </w:t>
      </w:r>
      <w:r>
        <w:rPr>
          <w:rFonts w:ascii="Arial" w:hAnsi="Arial" w:cs="B Nazanin"/>
          <w:color w:val="000000"/>
          <w:sz w:val="28"/>
          <w:szCs w:val="28"/>
          <w:shd w:val="clear" w:color="auto" w:fill="FFFFFF"/>
        </w:rPr>
        <w:t>Tab</w:t>
      </w:r>
      <w:r>
        <w:rPr>
          <w:rFonts w:ascii="Arial" w:hAnsi="Arial" w:cs="B Nazanin" w:hint="cs"/>
          <w:color w:val="000000"/>
          <w:sz w:val="28"/>
          <w:szCs w:val="28"/>
          <w:shd w:val="clear" w:color="auto" w:fill="FFFFFF"/>
          <w:rtl/>
          <w:lang w:bidi="fa-IR"/>
        </w:rPr>
        <w:t xml:space="preserve"> هم غیر فعال باشد. البته چنین امکانی شاید کار برنامه نویس را مشکل تر نماید اما پیشنهاد این استاندارد این است که زمانی که تمرکز بر روی یک شی دارای رویداد </w:t>
      </w:r>
      <w:proofErr w:type="spellStart"/>
      <w:r>
        <w:rPr>
          <w:rFonts w:ascii="Arial" w:hAnsi="Arial" w:cs="B Nazanin"/>
          <w:color w:val="000000"/>
          <w:sz w:val="28"/>
          <w:szCs w:val="28"/>
          <w:shd w:val="clear" w:color="auto" w:fill="FFFFFF"/>
        </w:rPr>
        <w:t>onkeypress</w:t>
      </w:r>
      <w:proofErr w:type="spellEnd"/>
      <w:r>
        <w:rPr>
          <w:rFonts w:ascii="Arial" w:hAnsi="Arial" w:cs="B Nazanin" w:hint="cs"/>
          <w:color w:val="000000"/>
          <w:sz w:val="28"/>
          <w:szCs w:val="28"/>
          <w:shd w:val="clear" w:color="auto" w:fill="FFFFFF"/>
          <w:rtl/>
        </w:rPr>
        <w:t xml:space="preserve"> وجود دارد فقط کلید منتسب به آن رویداد در صفحه کلید فعال باشد. برخی از عملکرد های موس مانند </w:t>
      </w:r>
      <w:r>
        <w:rPr>
          <w:rFonts w:ascii="Arial" w:hAnsi="Arial" w:cs="B Nazanin"/>
          <w:color w:val="000000"/>
          <w:sz w:val="28"/>
          <w:szCs w:val="28"/>
          <w:shd w:val="clear" w:color="auto" w:fill="FFFFFF"/>
        </w:rPr>
        <w:t>double click</w:t>
      </w:r>
      <w:r>
        <w:rPr>
          <w:rFonts w:ascii="Arial" w:hAnsi="Arial" w:cs="B Nazanin" w:hint="cs"/>
          <w:color w:val="000000"/>
          <w:sz w:val="28"/>
          <w:szCs w:val="28"/>
          <w:shd w:val="clear" w:color="auto" w:fill="FFFFFF"/>
          <w:rtl/>
        </w:rPr>
        <w:t xml:space="preserve"> یا رویداد </w:t>
      </w:r>
      <w:proofErr w:type="spellStart"/>
      <w:r>
        <w:rPr>
          <w:rFonts w:ascii="Arial" w:hAnsi="Arial" w:cs="B Nazanin"/>
          <w:color w:val="000000"/>
          <w:sz w:val="28"/>
          <w:szCs w:val="28"/>
          <w:shd w:val="clear" w:color="auto" w:fill="FFFFFF"/>
        </w:rPr>
        <w:t>onmousemove</w:t>
      </w:r>
      <w:proofErr w:type="spellEnd"/>
      <w:r>
        <w:rPr>
          <w:rFonts w:ascii="Arial" w:hAnsi="Arial" w:cs="B Nazanin" w:hint="cs"/>
          <w:color w:val="000000"/>
          <w:sz w:val="28"/>
          <w:szCs w:val="28"/>
          <w:shd w:val="clear" w:color="auto" w:fill="FFFFFF"/>
          <w:rtl/>
        </w:rPr>
        <w:t xml:space="preserve"> قابل </w:t>
      </w:r>
      <w:r>
        <w:rPr>
          <w:rFonts w:ascii="Arial" w:hAnsi="Arial" w:cs="B Nazanin" w:hint="cs"/>
          <w:color w:val="000000"/>
          <w:sz w:val="28"/>
          <w:szCs w:val="28"/>
          <w:shd w:val="clear" w:color="auto" w:fill="FFFFFF"/>
          <w:rtl/>
          <w:lang w:bidi="fa-IR"/>
        </w:rPr>
        <w:t xml:space="preserve">انجام توسط صفحه کلید نیست برای همین است که تابعی برای صفحه کلید </w:t>
      </w:r>
      <w:r>
        <w:rPr>
          <w:rFonts w:ascii="Arial" w:hAnsi="Arial" w:cs="B Nazanin" w:hint="cs"/>
          <w:color w:val="000000"/>
          <w:sz w:val="28"/>
          <w:szCs w:val="28"/>
          <w:shd w:val="clear" w:color="auto" w:fill="FFFFFF"/>
          <w:rtl/>
          <w:lang w:bidi="fa-IR"/>
        </w:rPr>
        <w:lastRenderedPageBreak/>
        <w:t xml:space="preserve">در نظر گرفته نشده است. در چنین مواقعی طراح و توسعه دهنده وب باید سعی کند هنگام پیاده سازی موضوعات در صفحه وب به گونه دیگری این پیاده سازی را انجام دهد که با رویدادی از صفحه کلید معادل رویدادی از موس بتواند کارایی صفحه کلید را برای کاربران ایجاد نماید. </w:t>
      </w:r>
    </w:p>
    <w:p w:rsidR="00ED3FD0" w:rsidRDefault="00ED3FD0" w:rsidP="00ED3FD0">
      <w:pPr>
        <w:pStyle w:val="Heading1"/>
        <w:numPr>
          <w:ilvl w:val="0"/>
          <w:numId w:val="1"/>
        </w:numPr>
        <w:bidi/>
        <w:rPr>
          <w:rFonts w:cs="B Nazanin" w:hint="cs"/>
          <w:color w:val="auto"/>
          <w:shd w:val="clear" w:color="auto" w:fill="FFFFFF"/>
          <w:rtl/>
          <w:lang w:bidi="fa-IR"/>
        </w:rPr>
      </w:pPr>
      <w:bookmarkStart w:id="6" w:name="_Toc492832838"/>
      <w:r>
        <w:rPr>
          <w:rFonts w:cs="B Nazanin" w:hint="cs"/>
          <w:color w:val="auto"/>
          <w:shd w:val="clear" w:color="auto" w:fill="FFFFFF"/>
          <w:rtl/>
          <w:lang w:bidi="fa-IR"/>
        </w:rPr>
        <w:t xml:space="preserve">استفاده از رویداد </w:t>
      </w:r>
      <w:r>
        <w:rPr>
          <w:rFonts w:cs="B Nazanin"/>
          <w:color w:val="auto"/>
          <w:shd w:val="clear" w:color="auto" w:fill="FFFFFF"/>
          <w:lang w:bidi="fa-IR"/>
        </w:rPr>
        <w:t>on click</w:t>
      </w:r>
      <w:r>
        <w:rPr>
          <w:rFonts w:cs="B Nazanin" w:hint="cs"/>
          <w:color w:val="auto"/>
          <w:shd w:val="clear" w:color="auto" w:fill="FFFFFF"/>
          <w:rtl/>
          <w:lang w:bidi="fa-IR"/>
        </w:rPr>
        <w:t xml:space="preserve"> برای بهبود قدرت ناوبری صفحه کلید</w:t>
      </w:r>
      <w:bookmarkEnd w:id="6"/>
    </w:p>
    <w:p w:rsidR="00ED3FD0" w:rsidRDefault="00ED3FD0" w:rsidP="00ED3FD0">
      <w:pPr>
        <w:bidi/>
        <w:spacing w:after="0" w:line="240" w:lineRule="auto"/>
        <w:jc w:val="lowKashida"/>
        <w:rPr>
          <w:rFonts w:cs="B Nazanin" w:hint="cs"/>
          <w:sz w:val="28"/>
          <w:szCs w:val="28"/>
          <w:rtl/>
          <w:lang w:bidi="fa-IR"/>
        </w:rPr>
      </w:pPr>
      <w:r>
        <w:rPr>
          <w:rFonts w:ascii="Arial" w:hAnsi="Arial" w:cs="B Nazanin" w:hint="cs"/>
          <w:color w:val="000000"/>
          <w:sz w:val="28"/>
          <w:szCs w:val="28"/>
          <w:shd w:val="clear" w:color="auto" w:fill="FFFFFF"/>
          <w:rtl/>
          <w:lang w:bidi="fa-IR"/>
        </w:rPr>
        <w:t xml:space="preserve">در این قسمت از استاندارد به مرور دستورالعمل </w:t>
      </w:r>
      <w:r>
        <w:rPr>
          <w:rFonts w:ascii="Arial" w:hAnsi="Arial" w:cs="B Nazanin"/>
          <w:color w:val="000000"/>
          <w:sz w:val="28"/>
          <w:szCs w:val="28"/>
          <w:shd w:val="clear" w:color="auto" w:fill="FFFFFF"/>
          <w:lang w:bidi="fa-IR"/>
        </w:rPr>
        <w:t>SCR35</w:t>
      </w:r>
      <w:r>
        <w:rPr>
          <w:rFonts w:ascii="Arial" w:hAnsi="Arial" w:cs="B Nazanin" w:hint="cs"/>
          <w:color w:val="000000"/>
          <w:sz w:val="28"/>
          <w:szCs w:val="28"/>
          <w:shd w:val="clear" w:color="auto" w:fill="FFFFFF"/>
          <w:rtl/>
          <w:lang w:bidi="fa-IR"/>
        </w:rPr>
        <w:t xml:space="preserve"> پرداخته می</w:t>
      </w:r>
      <w:r>
        <w:rPr>
          <w:rFonts w:ascii="Arial" w:hAnsi="Arial" w:cs="B Nazanin" w:hint="cs"/>
          <w:color w:val="000000"/>
          <w:sz w:val="28"/>
          <w:szCs w:val="28"/>
          <w:shd w:val="clear" w:color="auto" w:fill="FFFFFF"/>
          <w:rtl/>
          <w:lang w:bidi="fa-IR"/>
        </w:rPr>
        <w:softHyphen/>
        <w:t xml:space="preserve">شود که برای طراحان و توسعه دهندگان وب شرح می دهد که عملکرد صفحه کلید را به کمک رویداد </w:t>
      </w:r>
      <w:r>
        <w:rPr>
          <w:rFonts w:ascii="Arial" w:hAnsi="Arial" w:cs="B Nazanin"/>
          <w:color w:val="000000"/>
          <w:sz w:val="28"/>
          <w:szCs w:val="28"/>
          <w:shd w:val="clear" w:color="auto" w:fill="FFFFFF"/>
          <w:lang w:bidi="fa-IR"/>
        </w:rPr>
        <w:t>on click</w:t>
      </w:r>
      <w:r>
        <w:rPr>
          <w:rFonts w:ascii="Arial" w:hAnsi="Arial" w:cs="B Nazanin" w:hint="cs"/>
          <w:color w:val="000000"/>
          <w:sz w:val="28"/>
          <w:szCs w:val="28"/>
          <w:shd w:val="clear" w:color="auto" w:fill="FFFFFF"/>
          <w:rtl/>
          <w:lang w:bidi="fa-IR"/>
        </w:rPr>
        <w:t xml:space="preserve"> در </w:t>
      </w:r>
      <w:r>
        <w:rPr>
          <w:rFonts w:ascii="Arial" w:hAnsi="Arial" w:cs="B Nazanin"/>
          <w:color w:val="000000"/>
          <w:sz w:val="28"/>
          <w:szCs w:val="28"/>
          <w:shd w:val="clear" w:color="auto" w:fill="FFFFFF"/>
          <w:lang w:bidi="fa-IR"/>
        </w:rPr>
        <w:t>anchor</w:t>
      </w:r>
      <w:r>
        <w:rPr>
          <w:rFonts w:ascii="Arial" w:hAnsi="Arial" w:cs="B Nazanin" w:hint="cs"/>
          <w:color w:val="000000"/>
          <w:sz w:val="28"/>
          <w:szCs w:val="28"/>
          <w:shd w:val="clear" w:color="auto" w:fill="FFFFFF"/>
          <w:rtl/>
          <w:lang w:bidi="fa-IR"/>
        </w:rPr>
        <w:t xml:space="preserve"> ها و دکمه ها در صفحات وب قابل دسترس کرد. در واقع این دستورالعمل توضیح می دهد که با استفاده از توابع برنامه نویسی شده صفحه کلید می تواند حکم یک ابزار کنترلی دسترسی را به عناصر موجود در صفحه وب ایفا کند. برای رسیدن به این مهم، زمانی که قرار است عملکردها را برای صفحه کلید تعیین شود، در هنگام کد نویسی عناصر مختلف در زبان </w:t>
      </w:r>
      <w:r>
        <w:rPr>
          <w:rFonts w:ascii="Arial" w:hAnsi="Arial" w:cs="B Nazanin"/>
          <w:color w:val="000000"/>
          <w:sz w:val="28"/>
          <w:szCs w:val="28"/>
          <w:shd w:val="clear" w:color="auto" w:fill="FFFFFF"/>
          <w:lang w:bidi="fa-IR"/>
        </w:rPr>
        <w:t>HTML</w:t>
      </w:r>
      <w:r>
        <w:rPr>
          <w:rFonts w:ascii="Arial" w:hAnsi="Arial" w:cs="B Nazanin" w:hint="cs"/>
          <w:color w:val="000000"/>
          <w:sz w:val="28"/>
          <w:szCs w:val="28"/>
          <w:shd w:val="clear" w:color="auto" w:fill="FFFFFF"/>
          <w:rtl/>
          <w:lang w:bidi="fa-IR"/>
        </w:rPr>
        <w:t xml:space="preserve"> مانند دکمه ها و لینک ها رویداد  </w:t>
      </w:r>
      <w:r>
        <w:rPr>
          <w:rFonts w:ascii="Arial" w:hAnsi="Arial" w:cs="B Nazanin"/>
          <w:color w:val="000000"/>
          <w:sz w:val="28"/>
          <w:szCs w:val="28"/>
          <w:shd w:val="clear" w:color="auto" w:fill="FFFFFF"/>
          <w:lang w:bidi="fa-IR"/>
        </w:rPr>
        <w:t>on click</w:t>
      </w:r>
      <w:r>
        <w:rPr>
          <w:rFonts w:ascii="Arial" w:hAnsi="Arial" w:cs="B Nazanin" w:hint="cs"/>
          <w:color w:val="000000"/>
          <w:sz w:val="28"/>
          <w:szCs w:val="28"/>
          <w:shd w:val="clear" w:color="auto" w:fill="FFFFFF"/>
          <w:rtl/>
          <w:lang w:bidi="fa-IR"/>
        </w:rPr>
        <w:t xml:space="preserve"> را فراخوانی شود. رویداد </w:t>
      </w:r>
      <w:r>
        <w:rPr>
          <w:rFonts w:ascii="Arial" w:hAnsi="Arial" w:cs="B Nazanin"/>
          <w:color w:val="000000"/>
          <w:sz w:val="28"/>
          <w:szCs w:val="28"/>
          <w:shd w:val="clear" w:color="auto" w:fill="FFFFFF"/>
          <w:lang w:bidi="fa-IR"/>
        </w:rPr>
        <w:t>on click</w:t>
      </w:r>
      <w:r>
        <w:rPr>
          <w:rFonts w:ascii="Arial" w:hAnsi="Arial" w:cs="B Nazanin" w:hint="cs"/>
          <w:color w:val="000000"/>
          <w:sz w:val="28"/>
          <w:szCs w:val="28"/>
          <w:shd w:val="clear" w:color="auto" w:fill="FFFFFF"/>
          <w:rtl/>
          <w:lang w:bidi="fa-IR"/>
        </w:rPr>
        <w:t xml:space="preserve"> بیشتر برای موس استفاده می شود و جهت ناوبری صفحات وب، اما زمانی که صفحات وب را یک فرد با تلفن همراه خودش مرور می کند قابلیت تمرکز را بر روی عناصر مانند لینک ها و دکمه ها به کاربر می دهد. در حقیقت رویدادی مثل </w:t>
      </w:r>
      <w:r>
        <w:rPr>
          <w:rFonts w:ascii="Arial" w:hAnsi="Arial" w:cs="B Nazanin"/>
          <w:color w:val="000000"/>
          <w:sz w:val="28"/>
          <w:szCs w:val="28"/>
          <w:shd w:val="clear" w:color="auto" w:fill="FFFFFF"/>
          <w:lang w:bidi="fa-IR"/>
        </w:rPr>
        <w:t>on click</w:t>
      </w:r>
      <w:r>
        <w:rPr>
          <w:rFonts w:ascii="Arial" w:hAnsi="Arial" w:cs="B Nazanin" w:hint="cs"/>
          <w:color w:val="000000"/>
          <w:sz w:val="28"/>
          <w:szCs w:val="28"/>
          <w:shd w:val="clear" w:color="auto" w:fill="FFFFFF"/>
          <w:rtl/>
          <w:lang w:bidi="fa-IR"/>
        </w:rPr>
        <w:t xml:space="preserve"> عملکردی دو گانه دارد که هم می شود کاربرانی که با استفاده از موس به مرور صفحه وب می پردازند. از این رویداد جهت مرور وب بهره ببرند هم کاربرانی که با استفاده از تلفن همراه به مرور وب می پردازند از این رویداد جهت تمرکز بر روی المان ها و فضاهای تحت وب بهره ببرند. این عملکرد دو گانه را می</w:t>
      </w:r>
      <w:r>
        <w:rPr>
          <w:rFonts w:ascii="Arial" w:hAnsi="Arial" w:cs="B Nazanin" w:hint="cs"/>
          <w:color w:val="000000"/>
          <w:sz w:val="28"/>
          <w:szCs w:val="28"/>
          <w:shd w:val="clear" w:color="auto" w:fill="FFFFFF"/>
          <w:rtl/>
          <w:lang w:bidi="fa-IR"/>
        </w:rPr>
        <w:softHyphen/>
        <w:t xml:space="preserve">توان در قالب </w:t>
      </w:r>
      <w:r>
        <w:rPr>
          <w:rFonts w:ascii="Arial" w:hAnsi="Arial" w:cs="B Nazanin"/>
          <w:color w:val="000000"/>
          <w:sz w:val="28"/>
          <w:szCs w:val="28"/>
          <w:shd w:val="clear" w:color="auto" w:fill="FFFFFF"/>
          <w:lang w:bidi="fa-IR"/>
        </w:rPr>
        <w:t>API accessibility</w:t>
      </w:r>
      <w:r>
        <w:rPr>
          <w:rFonts w:ascii="Arial" w:hAnsi="Arial" w:cs="B Nazanin" w:hint="cs"/>
          <w:color w:val="000000"/>
          <w:sz w:val="28"/>
          <w:szCs w:val="28"/>
          <w:shd w:val="clear" w:color="auto" w:fill="FFFFFF"/>
          <w:rtl/>
          <w:lang w:bidi="fa-IR"/>
        </w:rPr>
        <w:t xml:space="preserve"> تعریف کنند. این روش یک روش مبتنی بر </w:t>
      </w:r>
      <w:r>
        <w:rPr>
          <w:rFonts w:ascii="Arial" w:hAnsi="Arial" w:cs="B Nazanin"/>
          <w:color w:val="000000"/>
          <w:sz w:val="28"/>
          <w:szCs w:val="28"/>
          <w:shd w:val="clear" w:color="auto" w:fill="FFFFFF"/>
          <w:lang w:bidi="fa-IR"/>
        </w:rPr>
        <w:t>client-side</w:t>
      </w:r>
      <w:r>
        <w:rPr>
          <w:rFonts w:ascii="Arial" w:hAnsi="Arial" w:cs="B Nazanin" w:hint="cs"/>
          <w:color w:val="000000"/>
          <w:sz w:val="28"/>
          <w:szCs w:val="28"/>
          <w:shd w:val="clear" w:color="auto" w:fill="FFFFFF"/>
          <w:rtl/>
          <w:lang w:bidi="fa-IR"/>
        </w:rPr>
        <w:t xml:space="preserve"> می باشد. یعنی در این روش کاربر می تواند تعیین کند که از یک رویداد چه نوع کاربری داشته باشد اما یک پشتوانه خوبی برای استفاده بهینه از عناصر صفحات وب در جهت ناوبری در صفحات وب نیست و نمی توان از این قابلیت به طور عام استفاده نمود. </w:t>
      </w:r>
    </w:p>
    <w:p w:rsidR="00A94893" w:rsidRDefault="00A94893"/>
    <w:sectPr w:rsidR="00A9489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90B02B8E"/>
    <w:lvl w:ilvl="0" w:tplc="B8D09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FD0"/>
    <w:rsid w:val="00A94893"/>
    <w:rsid w:val="00ED3F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FD0"/>
  </w:style>
  <w:style w:type="paragraph" w:styleId="Heading1">
    <w:name w:val="heading 1"/>
    <w:basedOn w:val="Normal"/>
    <w:next w:val="Normal"/>
    <w:link w:val="Heading1Char"/>
    <w:uiPriority w:val="9"/>
    <w:qFormat/>
    <w:rsid w:val="00ED3F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FD0"/>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ED3F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3FD0"/>
  </w:style>
  <w:style w:type="paragraph" w:styleId="Heading1">
    <w:name w:val="heading 1"/>
    <w:basedOn w:val="Normal"/>
    <w:next w:val="Normal"/>
    <w:link w:val="Heading1Char"/>
    <w:uiPriority w:val="9"/>
    <w:qFormat/>
    <w:rsid w:val="00ED3F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FD0"/>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efaultParagraphFont"/>
    <w:rsid w:val="00ED3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61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7754</Characters>
  <Application>Microsoft Office Word</Application>
  <DocSecurity>0</DocSecurity>
  <Lines>64</Lines>
  <Paragraphs>18</Paragraphs>
  <ScaleCrop>false</ScaleCrop>
  <Company/>
  <LinksUpToDate>false</LinksUpToDate>
  <CharactersWithSpaces>9096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2017-12-09T14:32:00Z</dcterms:created>
  <dcterms:modified xsi:type="dcterms:W3CDTF">2017-12-09T14:32:00Z</dcterms:modified>
</cp:coreProperties>
</file>